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22" w:rsidRPr="00A22622" w:rsidRDefault="00A22622" w:rsidP="00A22622">
      <w:pPr>
        <w:pStyle w:val="Titolo1"/>
        <w:rPr>
          <w:b/>
          <w:i w:val="0"/>
          <w:noProof/>
          <w:sz w:val="20"/>
        </w:rPr>
      </w:pPr>
      <w:bookmarkStart w:id="0" w:name="_GoBack"/>
      <w:bookmarkEnd w:id="0"/>
      <w:r w:rsidRPr="00A22622">
        <w:rPr>
          <w:b/>
          <w:i w:val="0"/>
          <w:noProof/>
          <w:sz w:val="20"/>
        </w:rPr>
        <w:t>.- Epidemiologia e difesa integrata</w:t>
      </w:r>
      <w:r>
        <w:rPr>
          <w:b/>
          <w:i w:val="0"/>
          <w:noProof/>
          <w:sz w:val="20"/>
        </w:rPr>
        <w:t xml:space="preserve"> delle colture</w:t>
      </w:r>
    </w:p>
    <w:p w:rsidR="00A22622" w:rsidRPr="00A22622" w:rsidRDefault="00A22622" w:rsidP="00A22622">
      <w:pPr>
        <w:pStyle w:val="Titolo2"/>
        <w:keepNext w:val="0"/>
        <w:spacing w:line="240" w:lineRule="exact"/>
        <w:jc w:val="left"/>
        <w:rPr>
          <w:smallCaps/>
          <w:noProof/>
          <w:sz w:val="18"/>
          <w:u w:val="none"/>
        </w:rPr>
      </w:pPr>
      <w:r w:rsidRPr="00A22622">
        <w:rPr>
          <w:smallCaps/>
          <w:noProof/>
          <w:sz w:val="18"/>
          <w:u w:val="none"/>
        </w:rPr>
        <w:t>Prof. Vittorio Rossi</w:t>
      </w:r>
    </w:p>
    <w:p w:rsidR="00B614A8" w:rsidRPr="003517B5" w:rsidRDefault="00B614A8">
      <w:pPr>
        <w:jc w:val="both"/>
      </w:pPr>
    </w:p>
    <w:p w:rsidR="00DF66EB" w:rsidRPr="00A22622" w:rsidRDefault="00A22622" w:rsidP="00A22622">
      <w:pPr>
        <w:tabs>
          <w:tab w:val="left" w:pos="284"/>
        </w:tabs>
        <w:spacing w:before="240" w:after="120" w:line="240" w:lineRule="exact"/>
        <w:jc w:val="both"/>
        <w:rPr>
          <w:rFonts w:ascii="Times" w:hAnsi="Times"/>
          <w:b/>
          <w:i/>
          <w:sz w:val="18"/>
        </w:rPr>
      </w:pPr>
      <w:r>
        <w:rPr>
          <w:rFonts w:ascii="Times" w:hAnsi="Times"/>
          <w:b/>
          <w:i/>
          <w:sz w:val="18"/>
        </w:rPr>
        <w:t>OBIETTIVO DEL CORSO</w:t>
      </w:r>
    </w:p>
    <w:p w:rsidR="00A70C0E" w:rsidRPr="00A22622" w:rsidRDefault="00A70C0E" w:rsidP="00A70C0E">
      <w:pPr>
        <w:rPr>
          <w:rFonts w:ascii="Times" w:hAnsi="Times"/>
        </w:rPr>
      </w:pPr>
      <w:r w:rsidRPr="00A22622">
        <w:rPr>
          <w:rFonts w:ascii="Times" w:hAnsi="Times"/>
        </w:rPr>
        <w:t>Fornire allo studente le conoscenze necessarie per comprendere lo sviluppo delle malattie delle piante</w:t>
      </w:r>
      <w:r w:rsidR="00400A68" w:rsidRPr="00A22622">
        <w:rPr>
          <w:rFonts w:ascii="Times" w:hAnsi="Times"/>
        </w:rPr>
        <w:t xml:space="preserve"> ed utilizzare queste conoscenze per una protezione sostenibile delle colture. Saranno fornite competenze nei seguenti ambiti</w:t>
      </w:r>
      <w:r w:rsidRPr="00A22622">
        <w:rPr>
          <w:rFonts w:ascii="Times" w:hAnsi="Times"/>
        </w:rPr>
        <w:t xml:space="preserve">: i) aspetti epidemiologici delle malattie; ii) sviluppo delle malattie e fattori ambientali e colturali che le influenzano; iii) modelli </w:t>
      </w:r>
      <w:r w:rsidR="00400A68" w:rsidRPr="00A22622">
        <w:rPr>
          <w:rFonts w:ascii="Times" w:hAnsi="Times"/>
        </w:rPr>
        <w:t xml:space="preserve">matematici </w:t>
      </w:r>
      <w:r w:rsidRPr="00A22622">
        <w:rPr>
          <w:rFonts w:ascii="Times" w:hAnsi="Times"/>
        </w:rPr>
        <w:t xml:space="preserve">e sistemi di supporto alle decisioni per la protezione delle colture; iv) difesa delle colture in produzione integrata e agricoltura biologica. </w:t>
      </w:r>
    </w:p>
    <w:p w:rsidR="00A70C0E" w:rsidRPr="003517B5" w:rsidRDefault="00A70C0E" w:rsidP="00A70C0E">
      <w:pPr>
        <w:tabs>
          <w:tab w:val="left" w:pos="284"/>
        </w:tabs>
        <w:spacing w:line="240" w:lineRule="exact"/>
        <w:jc w:val="both"/>
      </w:pPr>
    </w:p>
    <w:p w:rsidR="00B614A8" w:rsidRPr="00A22622" w:rsidRDefault="00A22622">
      <w:pPr>
        <w:pStyle w:val="Titolo3"/>
        <w:rPr>
          <w:b/>
          <w:i/>
          <w:sz w:val="18"/>
          <w:u w:val="none"/>
        </w:rPr>
      </w:pPr>
      <w:r>
        <w:rPr>
          <w:b/>
          <w:i/>
          <w:sz w:val="18"/>
          <w:u w:val="none"/>
        </w:rPr>
        <w:t>PROGRAMMA DEL CORSO</w:t>
      </w:r>
    </w:p>
    <w:p w:rsidR="003A05EC" w:rsidRPr="003517B5" w:rsidRDefault="003A05EC" w:rsidP="003A05EC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96"/>
        <w:gridCol w:w="1299"/>
      </w:tblGrid>
      <w:tr w:rsidR="006C0B0E" w:rsidRPr="003517B5" w:rsidTr="00EB1524">
        <w:tc>
          <w:tcPr>
            <w:tcW w:w="6996" w:type="dxa"/>
            <w:shd w:val="clear" w:color="auto" w:fill="auto"/>
          </w:tcPr>
          <w:p w:rsidR="006C0B0E" w:rsidRPr="003517B5" w:rsidRDefault="006C0B0E" w:rsidP="00EB1524">
            <w:pPr>
              <w:jc w:val="both"/>
            </w:pPr>
          </w:p>
        </w:tc>
        <w:tc>
          <w:tcPr>
            <w:tcW w:w="1299" w:type="dxa"/>
            <w:shd w:val="clear" w:color="auto" w:fill="auto"/>
          </w:tcPr>
          <w:p w:rsidR="006C0B0E" w:rsidRPr="003517B5" w:rsidRDefault="006C0B0E" w:rsidP="00EB1524">
            <w:pPr>
              <w:jc w:val="both"/>
            </w:pPr>
            <w:r w:rsidRPr="003517B5">
              <w:t>CFU</w:t>
            </w:r>
          </w:p>
        </w:tc>
      </w:tr>
      <w:tr w:rsidR="006C0B0E" w:rsidRPr="00A22622" w:rsidTr="00EB1524">
        <w:tc>
          <w:tcPr>
            <w:tcW w:w="6996" w:type="dxa"/>
            <w:shd w:val="clear" w:color="auto" w:fill="auto"/>
          </w:tcPr>
          <w:p w:rsidR="006C0B0E" w:rsidRPr="00A22622" w:rsidRDefault="00D2527C" w:rsidP="00D2527C">
            <w:pPr>
              <w:jc w:val="both"/>
              <w:rPr>
                <w:b/>
              </w:rPr>
            </w:pPr>
            <w:r w:rsidRPr="00A22622">
              <w:rPr>
                <w:b/>
              </w:rPr>
              <w:t>Capitolo dell’insegnamento</w:t>
            </w:r>
          </w:p>
        </w:tc>
        <w:tc>
          <w:tcPr>
            <w:tcW w:w="1299" w:type="dxa"/>
            <w:shd w:val="clear" w:color="auto" w:fill="auto"/>
          </w:tcPr>
          <w:p w:rsidR="006C0B0E" w:rsidRPr="00A22622" w:rsidRDefault="006C0B0E" w:rsidP="00EB1524">
            <w:pPr>
              <w:jc w:val="both"/>
            </w:pPr>
          </w:p>
        </w:tc>
      </w:tr>
      <w:tr w:rsidR="006C0B0E" w:rsidRPr="00A22622" w:rsidTr="00EB1524">
        <w:tc>
          <w:tcPr>
            <w:tcW w:w="6996" w:type="dxa"/>
            <w:shd w:val="clear" w:color="auto" w:fill="auto"/>
          </w:tcPr>
          <w:p w:rsidR="006C0B0E" w:rsidRPr="00A22622" w:rsidRDefault="00A70C0E" w:rsidP="00400A68">
            <w:pPr>
              <w:tabs>
                <w:tab w:val="left" w:pos="284"/>
              </w:tabs>
              <w:spacing w:line="240" w:lineRule="exact"/>
              <w:jc w:val="both"/>
            </w:pPr>
            <w:r w:rsidRPr="00A22622">
              <w:t xml:space="preserve">Cenni sugli sviluppi dell’epidemiologia in patologia vegetale. Definizioni e terminologia. </w:t>
            </w:r>
            <w:r w:rsidR="00400A68" w:rsidRPr="00A22622">
              <w:t>Concetti di difesa integrata, produzione integrata e sostenibile. Quadro normativo italiano ed europeo per la produzione integrata.</w:t>
            </w:r>
          </w:p>
          <w:p w:rsidR="00400A68" w:rsidRPr="00A22622" w:rsidRDefault="00400A68" w:rsidP="00400A68">
            <w:pPr>
              <w:tabs>
                <w:tab w:val="left" w:pos="284"/>
              </w:tabs>
              <w:spacing w:line="240" w:lineRule="exact"/>
              <w:jc w:val="both"/>
            </w:pPr>
          </w:p>
        </w:tc>
        <w:tc>
          <w:tcPr>
            <w:tcW w:w="1299" w:type="dxa"/>
            <w:shd w:val="clear" w:color="auto" w:fill="auto"/>
          </w:tcPr>
          <w:p w:rsidR="006C0B0E" w:rsidRPr="00A22622" w:rsidRDefault="007B6C59" w:rsidP="00400A68">
            <w:pPr>
              <w:jc w:val="both"/>
            </w:pPr>
            <w:r w:rsidRPr="00A22622">
              <w:t>1,5</w:t>
            </w:r>
          </w:p>
        </w:tc>
      </w:tr>
      <w:tr w:rsidR="006C0B0E" w:rsidRPr="00A22622" w:rsidTr="00EB1524">
        <w:tc>
          <w:tcPr>
            <w:tcW w:w="6996" w:type="dxa"/>
            <w:shd w:val="clear" w:color="auto" w:fill="auto"/>
          </w:tcPr>
          <w:p w:rsidR="00A70C0E" w:rsidRPr="00A22622" w:rsidRDefault="00A70C0E" w:rsidP="00A70C0E">
            <w:pPr>
              <w:tabs>
                <w:tab w:val="left" w:pos="284"/>
              </w:tabs>
              <w:spacing w:line="240" w:lineRule="exact"/>
              <w:jc w:val="both"/>
            </w:pPr>
            <w:r w:rsidRPr="00A22622">
              <w:t xml:space="preserve">Analisi delle epidemie. </w:t>
            </w:r>
            <w:r w:rsidR="00400A68" w:rsidRPr="00A22622">
              <w:t>M</w:t>
            </w:r>
            <w:r w:rsidRPr="00A22622">
              <w:t xml:space="preserve">alattie mono e policicliche. </w:t>
            </w:r>
            <w:proofErr w:type="spellStart"/>
            <w:r w:rsidRPr="00A22622">
              <w:rPr>
                <w:lang w:val="fr-FR"/>
              </w:rPr>
              <w:t>Progressione</w:t>
            </w:r>
            <w:proofErr w:type="spellEnd"/>
            <w:r w:rsidRPr="00A22622">
              <w:rPr>
                <w:lang w:val="fr-FR"/>
              </w:rPr>
              <w:t xml:space="preserve"> delle </w:t>
            </w:r>
            <w:proofErr w:type="spellStart"/>
            <w:r w:rsidRPr="00A22622">
              <w:rPr>
                <w:lang w:val="fr-FR"/>
              </w:rPr>
              <w:t>malattie</w:t>
            </w:r>
            <w:proofErr w:type="spellEnd"/>
            <w:r w:rsidRPr="00A22622">
              <w:rPr>
                <w:lang w:val="fr-FR"/>
              </w:rPr>
              <w:t xml:space="preserve">: </w:t>
            </w:r>
            <w:proofErr w:type="spellStart"/>
            <w:r w:rsidRPr="00A22622">
              <w:rPr>
                <w:lang w:val="fr-FR"/>
              </w:rPr>
              <w:t>endemie</w:t>
            </w:r>
            <w:proofErr w:type="spellEnd"/>
            <w:r w:rsidRPr="00A22622">
              <w:rPr>
                <w:lang w:val="fr-FR"/>
              </w:rPr>
              <w:t xml:space="preserve">, </w:t>
            </w:r>
            <w:proofErr w:type="spellStart"/>
            <w:r w:rsidRPr="00A22622">
              <w:rPr>
                <w:lang w:val="fr-FR"/>
              </w:rPr>
              <w:t>epidemie</w:t>
            </w:r>
            <w:proofErr w:type="spellEnd"/>
            <w:r w:rsidRPr="00A22622">
              <w:rPr>
                <w:lang w:val="fr-FR"/>
              </w:rPr>
              <w:t xml:space="preserve">, </w:t>
            </w:r>
            <w:proofErr w:type="spellStart"/>
            <w:r w:rsidRPr="00A22622">
              <w:rPr>
                <w:lang w:val="fr-FR"/>
              </w:rPr>
              <w:t>pandemie</w:t>
            </w:r>
            <w:proofErr w:type="spellEnd"/>
            <w:r w:rsidRPr="00A22622">
              <w:rPr>
                <w:lang w:val="fr-FR"/>
              </w:rPr>
              <w:t xml:space="preserve">. </w:t>
            </w:r>
            <w:r w:rsidRPr="00A22622">
              <w:t>Caratteri delle epidemie, loro sviluppo temporale e spaziale. Modelli</w:t>
            </w:r>
            <w:r w:rsidR="00400A68" w:rsidRPr="00A22622">
              <w:t xml:space="preserve"> matematici</w:t>
            </w:r>
            <w:r w:rsidRPr="00A22622">
              <w:t xml:space="preserve"> per la progressione delle malattie. </w:t>
            </w:r>
          </w:p>
          <w:p w:rsidR="006C0B0E" w:rsidRPr="00A22622" w:rsidRDefault="006C0B0E" w:rsidP="00EB1524">
            <w:pPr>
              <w:ind w:left="180"/>
              <w:jc w:val="both"/>
            </w:pPr>
          </w:p>
        </w:tc>
        <w:tc>
          <w:tcPr>
            <w:tcW w:w="1299" w:type="dxa"/>
            <w:shd w:val="clear" w:color="auto" w:fill="auto"/>
          </w:tcPr>
          <w:p w:rsidR="006C0B0E" w:rsidRPr="00A22622" w:rsidRDefault="00400A68" w:rsidP="00EB1524">
            <w:pPr>
              <w:jc w:val="both"/>
            </w:pPr>
            <w:r w:rsidRPr="00A22622">
              <w:t>1</w:t>
            </w:r>
          </w:p>
        </w:tc>
      </w:tr>
      <w:tr w:rsidR="00D2527C" w:rsidRPr="00A22622" w:rsidTr="00840393">
        <w:tc>
          <w:tcPr>
            <w:tcW w:w="6996" w:type="dxa"/>
            <w:shd w:val="clear" w:color="auto" w:fill="auto"/>
          </w:tcPr>
          <w:p w:rsidR="00A70C0E" w:rsidRPr="00A22622" w:rsidRDefault="00400A68" w:rsidP="00A70C0E">
            <w:pPr>
              <w:tabs>
                <w:tab w:val="left" w:pos="284"/>
              </w:tabs>
              <w:spacing w:line="240" w:lineRule="exact"/>
              <w:jc w:val="both"/>
            </w:pPr>
            <w:r w:rsidRPr="00A22622">
              <w:t xml:space="preserve">Monitoraggio </w:t>
            </w:r>
            <w:r w:rsidR="00A70C0E" w:rsidRPr="00A22622">
              <w:t>del</w:t>
            </w:r>
            <w:r w:rsidRPr="00A22622">
              <w:t>le malattie</w:t>
            </w:r>
            <w:r w:rsidR="00A70C0E" w:rsidRPr="00A22622">
              <w:t>: tipi di propaguli e loro diffusione, metodi di campionamento e conteggio; misura e stima delle malattie (</w:t>
            </w:r>
            <w:proofErr w:type="spellStart"/>
            <w:r w:rsidR="00A70C0E" w:rsidRPr="00A22622">
              <w:t>fitopatometria</w:t>
            </w:r>
            <w:proofErr w:type="spellEnd"/>
            <w:r w:rsidR="00A70C0E" w:rsidRPr="00A22622">
              <w:t xml:space="preserve">). </w:t>
            </w:r>
          </w:p>
          <w:p w:rsidR="00A70C0E" w:rsidRPr="00A22622" w:rsidRDefault="00400A68" w:rsidP="00A70C0E">
            <w:pPr>
              <w:tabs>
                <w:tab w:val="left" w:pos="284"/>
              </w:tabs>
              <w:spacing w:line="240" w:lineRule="exact"/>
              <w:jc w:val="both"/>
            </w:pPr>
            <w:r w:rsidRPr="00A22622">
              <w:t xml:space="preserve">Monitoraggio </w:t>
            </w:r>
            <w:r w:rsidR="00A70C0E" w:rsidRPr="00A22622">
              <w:t xml:space="preserve">delle variabili ambientali: stazioni agrometeorologiche e strumenti di misura; relazioni fra condizioni ambientali e sviluppo dei patogeni. </w:t>
            </w:r>
          </w:p>
          <w:p w:rsidR="00D2527C" w:rsidRPr="00A22622" w:rsidRDefault="00D2527C" w:rsidP="00840393">
            <w:pPr>
              <w:jc w:val="both"/>
              <w:rPr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:rsidR="00D2527C" w:rsidRPr="00A22622" w:rsidRDefault="00400A68" w:rsidP="00840393">
            <w:pPr>
              <w:jc w:val="both"/>
            </w:pPr>
            <w:r w:rsidRPr="00A22622">
              <w:t>1</w:t>
            </w:r>
          </w:p>
        </w:tc>
      </w:tr>
      <w:tr w:rsidR="00D2527C" w:rsidRPr="00A22622" w:rsidTr="00840393">
        <w:tc>
          <w:tcPr>
            <w:tcW w:w="6996" w:type="dxa"/>
            <w:shd w:val="clear" w:color="auto" w:fill="auto"/>
          </w:tcPr>
          <w:p w:rsidR="00A70C0E" w:rsidRPr="00A22622" w:rsidRDefault="00A70C0E" w:rsidP="00A70C0E">
            <w:pPr>
              <w:tabs>
                <w:tab w:val="left" w:pos="284"/>
              </w:tabs>
              <w:spacing w:line="240" w:lineRule="exact"/>
              <w:jc w:val="both"/>
            </w:pPr>
            <w:r w:rsidRPr="00A22622">
              <w:t>Modelli epidemiologici: modelli descrittivi ed analitici; simulazione dinamica delle epidemie; simulazione e previsione; validazione dei modelli.</w:t>
            </w:r>
          </w:p>
          <w:p w:rsidR="001F7DCD" w:rsidRPr="00A22622" w:rsidRDefault="00A70C0E" w:rsidP="00A70C0E">
            <w:pPr>
              <w:tabs>
                <w:tab w:val="left" w:pos="284"/>
              </w:tabs>
              <w:spacing w:line="240" w:lineRule="exact"/>
              <w:jc w:val="both"/>
            </w:pPr>
            <w:r w:rsidRPr="00A22622">
              <w:t xml:space="preserve">Impiego dei modelli nella difesa delle colture: acquisizione dei dati, elaborazione automatica, utilizzo delle informazioni in sistemi di previsione ed avvertimento su scala aziendale e territoriale. </w:t>
            </w:r>
            <w:r w:rsidR="00400A68" w:rsidRPr="00A22622">
              <w:t>Sistemi di supporto alle decisioni.</w:t>
            </w:r>
            <w:r w:rsidRPr="00A22622">
              <w:t xml:space="preserve"> </w:t>
            </w:r>
          </w:p>
          <w:p w:rsidR="001F7DCD" w:rsidRPr="00A22622" w:rsidRDefault="001F7DCD" w:rsidP="00A70C0E">
            <w:pPr>
              <w:tabs>
                <w:tab w:val="left" w:pos="284"/>
              </w:tabs>
              <w:spacing w:line="240" w:lineRule="exact"/>
              <w:jc w:val="both"/>
            </w:pPr>
            <w:r w:rsidRPr="00A22622">
              <w:t>Illustrazione di casi-studio per la difesa integrata.</w:t>
            </w:r>
          </w:p>
          <w:p w:rsidR="00D2527C" w:rsidRPr="00A22622" w:rsidRDefault="00D2527C" w:rsidP="00840393">
            <w:pPr>
              <w:ind w:left="180"/>
              <w:jc w:val="both"/>
            </w:pPr>
          </w:p>
        </w:tc>
        <w:tc>
          <w:tcPr>
            <w:tcW w:w="1299" w:type="dxa"/>
            <w:shd w:val="clear" w:color="auto" w:fill="auto"/>
          </w:tcPr>
          <w:p w:rsidR="00D2527C" w:rsidRPr="00A22622" w:rsidRDefault="00400A68" w:rsidP="00840393">
            <w:pPr>
              <w:jc w:val="both"/>
            </w:pPr>
            <w:r w:rsidRPr="00A22622">
              <w:t>1,5</w:t>
            </w:r>
          </w:p>
        </w:tc>
      </w:tr>
      <w:tr w:rsidR="00D2527C" w:rsidRPr="00A22622" w:rsidTr="00EB1524">
        <w:tc>
          <w:tcPr>
            <w:tcW w:w="6996" w:type="dxa"/>
            <w:shd w:val="clear" w:color="auto" w:fill="auto"/>
          </w:tcPr>
          <w:p w:rsidR="00A70C0E" w:rsidRPr="00A22622" w:rsidRDefault="00400A68" w:rsidP="00A70C0E">
            <w:pPr>
              <w:tabs>
                <w:tab w:val="left" w:pos="284"/>
              </w:tabs>
              <w:spacing w:line="240" w:lineRule="exact"/>
              <w:jc w:val="both"/>
            </w:pPr>
            <w:r w:rsidRPr="00A22622">
              <w:t>Esercitazioni</w:t>
            </w:r>
          </w:p>
          <w:p w:rsidR="00D2527C" w:rsidRPr="00A22622" w:rsidRDefault="00D2527C" w:rsidP="00840393">
            <w:pPr>
              <w:jc w:val="both"/>
              <w:rPr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:rsidR="00D2527C" w:rsidRPr="00A22622" w:rsidRDefault="007B6C59" w:rsidP="00840393">
            <w:pPr>
              <w:jc w:val="both"/>
            </w:pPr>
            <w:r w:rsidRPr="00A22622">
              <w:t>4</w:t>
            </w:r>
          </w:p>
        </w:tc>
      </w:tr>
    </w:tbl>
    <w:p w:rsidR="006C0B0E" w:rsidRPr="003517B5" w:rsidRDefault="006C0B0E" w:rsidP="003A05EC"/>
    <w:p w:rsidR="00DF66EB" w:rsidRPr="003517B5" w:rsidRDefault="00DF66EB" w:rsidP="003A05EC"/>
    <w:p w:rsidR="00272B09" w:rsidRPr="003517B5" w:rsidRDefault="00272B09" w:rsidP="003A05EC"/>
    <w:p w:rsidR="00A70C0E" w:rsidRDefault="00A22622" w:rsidP="00A70C0E">
      <w:pPr>
        <w:spacing w:line="240" w:lineRule="atLeast"/>
        <w:ind w:left="284" w:hanging="284"/>
        <w:rPr>
          <w:rFonts w:ascii="Times" w:hAnsi="Times"/>
          <w:b/>
          <w:i/>
          <w:sz w:val="18"/>
        </w:rPr>
      </w:pPr>
      <w:r>
        <w:rPr>
          <w:rFonts w:ascii="Times" w:hAnsi="Times"/>
          <w:b/>
          <w:i/>
          <w:sz w:val="18"/>
        </w:rPr>
        <w:t>BIBLIOGRAFIA</w:t>
      </w:r>
    </w:p>
    <w:p w:rsidR="00A22622" w:rsidRPr="00A22622" w:rsidRDefault="00A22622" w:rsidP="00A70C0E">
      <w:pPr>
        <w:spacing w:line="240" w:lineRule="atLeast"/>
        <w:ind w:left="284" w:hanging="284"/>
        <w:rPr>
          <w:rFonts w:ascii="Times" w:hAnsi="Times"/>
          <w:b/>
          <w:i/>
          <w:sz w:val="18"/>
        </w:rPr>
      </w:pPr>
    </w:p>
    <w:p w:rsidR="00A70C0E" w:rsidRPr="003517B5" w:rsidRDefault="00A70C0E" w:rsidP="00A70C0E">
      <w:pPr>
        <w:spacing w:line="240" w:lineRule="atLeast"/>
        <w:ind w:left="284" w:hanging="284"/>
        <w:rPr>
          <w:spacing w:val="-5"/>
          <w:highlight w:val="yellow"/>
          <w:lang w:val="en-GB"/>
        </w:rPr>
      </w:pPr>
      <w:r w:rsidRPr="00A22622">
        <w:rPr>
          <w:rFonts w:ascii="Times" w:hAnsi="Times"/>
          <w:smallCaps/>
          <w:spacing w:val="-5"/>
          <w:sz w:val="16"/>
          <w:lang w:val="en-GB"/>
        </w:rPr>
        <w:t>L.V. Madden-G. Hugh</w:t>
      </w:r>
      <w:proofErr w:type="spellStart"/>
      <w:r w:rsidRPr="00A22622">
        <w:rPr>
          <w:rFonts w:ascii="Times" w:hAnsi="Times"/>
          <w:smallCaps/>
          <w:spacing w:val="-5"/>
          <w:sz w:val="16"/>
          <w:lang w:val="en-GB"/>
        </w:rPr>
        <w:t>es</w:t>
      </w:r>
      <w:proofErr w:type="spellEnd"/>
      <w:r w:rsidRPr="00A22622">
        <w:rPr>
          <w:rFonts w:ascii="Times" w:hAnsi="Times"/>
          <w:smallCaps/>
          <w:spacing w:val="-5"/>
          <w:sz w:val="16"/>
          <w:lang w:val="en-GB"/>
        </w:rPr>
        <w:t>-F. van den Bosch</w:t>
      </w:r>
      <w:r w:rsidRPr="003517B5">
        <w:rPr>
          <w:smallCaps/>
          <w:spacing w:val="-5"/>
          <w:lang w:val="en-GB"/>
        </w:rPr>
        <w:t>,</w:t>
      </w:r>
      <w:r w:rsidRPr="003517B5">
        <w:rPr>
          <w:i/>
          <w:spacing w:val="-5"/>
          <w:lang w:val="en-GB"/>
        </w:rPr>
        <w:t xml:space="preserve"> </w:t>
      </w:r>
      <w:r w:rsidRPr="00A22622">
        <w:rPr>
          <w:rFonts w:ascii="Times" w:hAnsi="Times"/>
          <w:i/>
          <w:spacing w:val="-5"/>
          <w:sz w:val="18"/>
          <w:lang w:val="en-GB"/>
        </w:rPr>
        <w:t>The study of Plant Disease Epidemics</w:t>
      </w:r>
      <w:r w:rsidRPr="003517B5">
        <w:rPr>
          <w:i/>
          <w:spacing w:val="-5"/>
          <w:lang w:val="en-GB"/>
        </w:rPr>
        <w:t>,</w:t>
      </w:r>
      <w:r w:rsidRPr="003517B5">
        <w:rPr>
          <w:spacing w:val="-5"/>
          <w:lang w:val="en-GB"/>
        </w:rPr>
        <w:t xml:space="preserve"> APS Press, St. Paul, Minnesota, 2007.</w:t>
      </w:r>
    </w:p>
    <w:p w:rsidR="00A70C0E" w:rsidRPr="00A22622" w:rsidRDefault="00A70C0E" w:rsidP="00A70C0E">
      <w:pPr>
        <w:tabs>
          <w:tab w:val="left" w:pos="284"/>
        </w:tabs>
        <w:spacing w:line="240" w:lineRule="atLeast"/>
        <w:ind w:left="284" w:hanging="284"/>
        <w:jc w:val="both"/>
        <w:rPr>
          <w:rFonts w:ascii="Times" w:hAnsi="Times"/>
          <w:spacing w:val="-5"/>
          <w:sz w:val="18"/>
          <w:lang w:val="en-GB"/>
        </w:rPr>
      </w:pPr>
      <w:r w:rsidRPr="003517B5">
        <w:rPr>
          <w:smallCaps/>
          <w:spacing w:val="-5"/>
          <w:lang w:val="en-GB"/>
        </w:rPr>
        <w:t>C.L. Campbell-L.V. Madden,</w:t>
      </w:r>
      <w:r w:rsidRPr="003517B5">
        <w:rPr>
          <w:i/>
          <w:spacing w:val="-5"/>
          <w:lang w:val="en-GB"/>
        </w:rPr>
        <w:t xml:space="preserve"> Introduction to plant disease epidemiology,</w:t>
      </w:r>
      <w:r w:rsidRPr="003517B5">
        <w:rPr>
          <w:spacing w:val="-5"/>
          <w:lang w:val="en-GB"/>
        </w:rPr>
        <w:t xml:space="preserve"> </w:t>
      </w:r>
      <w:r w:rsidRPr="00A22622">
        <w:rPr>
          <w:rFonts w:ascii="Times" w:hAnsi="Times"/>
          <w:spacing w:val="-5"/>
          <w:sz w:val="18"/>
          <w:lang w:val="en-GB"/>
        </w:rPr>
        <w:t>John Wiley &amp; Sons, New York, 1990.</w:t>
      </w:r>
    </w:p>
    <w:p w:rsidR="00A70C0E" w:rsidRPr="003517B5" w:rsidRDefault="00A70C0E" w:rsidP="00A70C0E">
      <w:pPr>
        <w:tabs>
          <w:tab w:val="left" w:pos="284"/>
        </w:tabs>
        <w:spacing w:line="240" w:lineRule="atLeast"/>
        <w:ind w:left="284" w:hanging="284"/>
        <w:jc w:val="both"/>
        <w:rPr>
          <w:spacing w:val="-5"/>
          <w:lang w:val="en-GB"/>
        </w:rPr>
      </w:pPr>
      <w:r w:rsidRPr="003517B5">
        <w:rPr>
          <w:smallCaps/>
          <w:spacing w:val="-5"/>
          <w:lang w:val="en-GB"/>
        </w:rPr>
        <w:t xml:space="preserve">G.N. </w:t>
      </w:r>
      <w:proofErr w:type="spellStart"/>
      <w:r w:rsidRPr="003517B5">
        <w:rPr>
          <w:smallCaps/>
          <w:spacing w:val="-5"/>
          <w:lang w:val="en-GB"/>
        </w:rPr>
        <w:t>Agrios</w:t>
      </w:r>
      <w:proofErr w:type="spellEnd"/>
      <w:r w:rsidRPr="003517B5">
        <w:rPr>
          <w:smallCaps/>
          <w:spacing w:val="-5"/>
          <w:lang w:val="en-GB"/>
        </w:rPr>
        <w:t>,</w:t>
      </w:r>
      <w:r w:rsidRPr="003517B5">
        <w:rPr>
          <w:i/>
          <w:spacing w:val="-5"/>
          <w:lang w:val="en-GB"/>
        </w:rPr>
        <w:t xml:space="preserve"> Plant Pathology,</w:t>
      </w:r>
      <w:r w:rsidRPr="003517B5">
        <w:rPr>
          <w:spacing w:val="-5"/>
          <w:lang w:val="en-GB"/>
        </w:rPr>
        <w:t xml:space="preserve"> </w:t>
      </w:r>
      <w:r w:rsidRPr="00A22622">
        <w:rPr>
          <w:rFonts w:ascii="Times" w:hAnsi="Times"/>
          <w:spacing w:val="-5"/>
          <w:sz w:val="18"/>
          <w:lang w:val="en-GB"/>
        </w:rPr>
        <w:t>3rd ed., Academic Press, San Diego, California, 1981</w:t>
      </w:r>
      <w:r w:rsidRPr="003517B5">
        <w:rPr>
          <w:spacing w:val="-5"/>
          <w:lang w:val="en-GB"/>
        </w:rPr>
        <w:t>.</w:t>
      </w:r>
    </w:p>
    <w:p w:rsidR="00A22622" w:rsidRDefault="00A22622" w:rsidP="00A70C0E">
      <w:pPr>
        <w:tabs>
          <w:tab w:val="left" w:pos="284"/>
        </w:tabs>
        <w:spacing w:line="240" w:lineRule="exact"/>
        <w:jc w:val="both"/>
      </w:pPr>
    </w:p>
    <w:p w:rsidR="00A70C0E" w:rsidRPr="003517B5" w:rsidRDefault="00A70C0E" w:rsidP="00A70C0E">
      <w:pPr>
        <w:tabs>
          <w:tab w:val="left" w:pos="284"/>
        </w:tabs>
        <w:spacing w:line="240" w:lineRule="exact"/>
        <w:jc w:val="both"/>
      </w:pPr>
      <w:r w:rsidRPr="003517B5">
        <w:t>Altri testi e materiale bibliografico verranno indicati durante il corso.</w:t>
      </w:r>
    </w:p>
    <w:p w:rsidR="00A70C0E" w:rsidRPr="003517B5" w:rsidRDefault="00A70C0E" w:rsidP="00A70C0E">
      <w:pPr>
        <w:tabs>
          <w:tab w:val="left" w:pos="284"/>
        </w:tabs>
        <w:spacing w:line="240" w:lineRule="exact"/>
        <w:jc w:val="both"/>
      </w:pPr>
    </w:p>
    <w:p w:rsidR="00A22622" w:rsidRDefault="00A22622" w:rsidP="00A70C0E">
      <w:pPr>
        <w:rPr>
          <w:rFonts w:ascii="Times" w:hAnsi="Times"/>
          <w:b/>
          <w:i/>
          <w:sz w:val="18"/>
        </w:rPr>
      </w:pPr>
    </w:p>
    <w:p w:rsidR="00A22622" w:rsidRDefault="00A22622" w:rsidP="00A70C0E">
      <w:pPr>
        <w:rPr>
          <w:rFonts w:ascii="Times" w:hAnsi="Times"/>
          <w:b/>
          <w:i/>
          <w:sz w:val="18"/>
        </w:rPr>
      </w:pPr>
    </w:p>
    <w:p w:rsidR="00A70C0E" w:rsidRDefault="00A22622" w:rsidP="00A70C0E">
      <w:pPr>
        <w:rPr>
          <w:rFonts w:ascii="Times" w:hAnsi="Times"/>
          <w:b/>
          <w:i/>
          <w:sz w:val="18"/>
        </w:rPr>
      </w:pPr>
      <w:r>
        <w:rPr>
          <w:rFonts w:ascii="Times" w:hAnsi="Times"/>
          <w:b/>
          <w:i/>
          <w:sz w:val="18"/>
        </w:rPr>
        <w:t>DIDATTICA DEL CORSO</w:t>
      </w:r>
    </w:p>
    <w:p w:rsidR="00A22622" w:rsidRPr="00A22622" w:rsidRDefault="00A22622" w:rsidP="00A70C0E">
      <w:pPr>
        <w:rPr>
          <w:rFonts w:ascii="Times" w:hAnsi="Times"/>
          <w:b/>
          <w:i/>
          <w:sz w:val="18"/>
        </w:rPr>
      </w:pPr>
    </w:p>
    <w:p w:rsidR="00A70C0E" w:rsidRDefault="00A70C0E" w:rsidP="00A70C0E">
      <w:r w:rsidRPr="003517B5">
        <w:t>Lezioni in aula, esercitazioni in aula, seminari, visite tecniche.</w:t>
      </w:r>
    </w:p>
    <w:p w:rsidR="003517B5" w:rsidRPr="003517B5" w:rsidRDefault="003517B5" w:rsidP="00A70C0E"/>
    <w:p w:rsidR="00A70C0E" w:rsidRPr="003517B5" w:rsidRDefault="00A70C0E" w:rsidP="00A70C0E">
      <w:pPr>
        <w:spacing w:line="220" w:lineRule="exact"/>
        <w:ind w:firstLine="284"/>
        <w:jc w:val="both"/>
        <w:rPr>
          <w:noProof/>
        </w:rPr>
      </w:pPr>
    </w:p>
    <w:p w:rsidR="00A22622" w:rsidRDefault="00A22622" w:rsidP="00A22622">
      <w:pPr>
        <w:tabs>
          <w:tab w:val="left" w:pos="284"/>
        </w:tabs>
        <w:spacing w:line="240" w:lineRule="exact"/>
        <w:jc w:val="both"/>
      </w:pPr>
    </w:p>
    <w:p w:rsidR="00A22622" w:rsidRDefault="00A22622" w:rsidP="00A22622">
      <w:pPr>
        <w:tabs>
          <w:tab w:val="left" w:pos="284"/>
        </w:tabs>
        <w:spacing w:line="240" w:lineRule="exact"/>
        <w:jc w:val="both"/>
        <w:rPr>
          <w:rFonts w:ascii="Times" w:hAnsi="Times"/>
          <w:b/>
          <w:i/>
          <w:sz w:val="18"/>
        </w:rPr>
      </w:pPr>
    </w:p>
    <w:p w:rsidR="00A70C0E" w:rsidRPr="00A22622" w:rsidRDefault="00A22622" w:rsidP="00A22622">
      <w:pPr>
        <w:tabs>
          <w:tab w:val="left" w:pos="284"/>
        </w:tabs>
        <w:spacing w:line="240" w:lineRule="exact"/>
        <w:jc w:val="both"/>
        <w:rPr>
          <w:rFonts w:ascii="Times" w:hAnsi="Times"/>
          <w:b/>
          <w:i/>
          <w:sz w:val="18"/>
        </w:rPr>
      </w:pPr>
      <w:r w:rsidRPr="00A22622">
        <w:rPr>
          <w:rFonts w:ascii="Times" w:hAnsi="Times"/>
          <w:b/>
          <w:i/>
          <w:sz w:val="18"/>
        </w:rPr>
        <w:t>METODO DI VALUTAZIONE</w:t>
      </w:r>
    </w:p>
    <w:p w:rsidR="00A22622" w:rsidRPr="003517B5" w:rsidRDefault="00A22622" w:rsidP="00A22622">
      <w:pPr>
        <w:tabs>
          <w:tab w:val="left" w:pos="284"/>
        </w:tabs>
        <w:spacing w:line="240" w:lineRule="exact"/>
        <w:jc w:val="both"/>
      </w:pPr>
    </w:p>
    <w:p w:rsidR="00A70C0E" w:rsidRPr="00A22622" w:rsidRDefault="00A70C0E" w:rsidP="00A70C0E">
      <w:pPr>
        <w:pStyle w:val="Testo2"/>
        <w:ind w:firstLine="0"/>
        <w:rPr>
          <w:noProof w:val="0"/>
          <w:sz w:val="20"/>
        </w:rPr>
      </w:pPr>
      <w:r w:rsidRPr="00A22622">
        <w:rPr>
          <w:noProof w:val="0"/>
          <w:sz w:val="20"/>
        </w:rPr>
        <w:t>Preparazione di un elaborato su un caso-studio e prova finale orale.</w:t>
      </w:r>
    </w:p>
    <w:p w:rsidR="00A70C0E" w:rsidRPr="00A22622" w:rsidRDefault="00A70C0E" w:rsidP="00A70C0E">
      <w:pPr>
        <w:pStyle w:val="Testo2"/>
        <w:ind w:firstLine="0"/>
        <w:rPr>
          <w:noProof w:val="0"/>
          <w:sz w:val="20"/>
        </w:rPr>
      </w:pPr>
    </w:p>
    <w:p w:rsidR="00A70C0E" w:rsidRPr="00A22622" w:rsidRDefault="00B614A8" w:rsidP="00A70C0E">
      <w:pPr>
        <w:pStyle w:val="Testo2"/>
        <w:ind w:firstLine="0"/>
        <w:rPr>
          <w:noProof w:val="0"/>
          <w:sz w:val="20"/>
        </w:rPr>
      </w:pPr>
      <w:r w:rsidRPr="00A22622">
        <w:rPr>
          <w:noProof w:val="0"/>
          <w:sz w:val="20"/>
        </w:rPr>
        <w:t>Orario e luogo di ricevimento degli studenti</w:t>
      </w:r>
      <w:r w:rsidR="00A70C0E" w:rsidRPr="00A22622">
        <w:rPr>
          <w:noProof w:val="0"/>
          <w:sz w:val="20"/>
        </w:rPr>
        <w:t xml:space="preserve">  </w:t>
      </w:r>
    </w:p>
    <w:p w:rsidR="00A70C0E" w:rsidRPr="00A22622" w:rsidRDefault="00A70C0E" w:rsidP="00A70C0E">
      <w:pPr>
        <w:pStyle w:val="Testo2"/>
        <w:ind w:firstLine="0"/>
        <w:rPr>
          <w:noProof w:val="0"/>
          <w:sz w:val="20"/>
        </w:rPr>
      </w:pPr>
      <w:r w:rsidRPr="00A22622">
        <w:rPr>
          <w:noProof w:val="0"/>
          <w:sz w:val="20"/>
        </w:rPr>
        <w:t>Il Prof. Vittorio Rossi riceve gli studenti dopo le lezioni presso l’Istituto di Entomologia e patologia vegetale.</w:t>
      </w:r>
    </w:p>
    <w:p w:rsidR="00B614A8" w:rsidRPr="00A22622" w:rsidRDefault="00B614A8">
      <w:pPr>
        <w:pStyle w:val="Titolo2"/>
        <w:spacing w:before="120"/>
        <w:rPr>
          <w:sz w:val="20"/>
          <w:u w:val="none"/>
        </w:rPr>
      </w:pPr>
    </w:p>
    <w:p w:rsidR="003A05EC" w:rsidRPr="003517B5" w:rsidRDefault="003A05EC" w:rsidP="003A05EC"/>
    <w:p w:rsidR="00B614A8" w:rsidRPr="003517B5" w:rsidRDefault="00B614A8">
      <w:pPr>
        <w:jc w:val="both"/>
      </w:pPr>
    </w:p>
    <w:p w:rsidR="00B614A8" w:rsidRPr="003517B5" w:rsidRDefault="00B614A8">
      <w:pPr>
        <w:jc w:val="both"/>
        <w:rPr>
          <w:b/>
          <w:i/>
        </w:rPr>
      </w:pPr>
    </w:p>
    <w:sectPr w:rsidR="00B614A8" w:rsidRPr="003517B5">
      <w:pgSz w:w="11906" w:h="16838"/>
      <w:pgMar w:top="1701" w:right="212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DE" w:rsidRDefault="000D58DE">
      <w:r>
        <w:separator/>
      </w:r>
    </w:p>
  </w:endnote>
  <w:endnote w:type="continuationSeparator" w:id="0">
    <w:p w:rsidR="000D58DE" w:rsidRDefault="000D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DE" w:rsidRDefault="000D58DE">
      <w:r>
        <w:separator/>
      </w:r>
    </w:p>
  </w:footnote>
  <w:footnote w:type="continuationSeparator" w:id="0">
    <w:p w:rsidR="000D58DE" w:rsidRDefault="000D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database"/>
    <w:connectString w:val="TABLE programma corsi"/>
    <w:query w:val="SELECT * FROM [programma corsi]"/>
    <w:odso/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B614A8"/>
    <w:rsid w:val="00021A4A"/>
    <w:rsid w:val="000D58DE"/>
    <w:rsid w:val="00183749"/>
    <w:rsid w:val="001C538D"/>
    <w:rsid w:val="001F7DCD"/>
    <w:rsid w:val="00217BAA"/>
    <w:rsid w:val="0022508F"/>
    <w:rsid w:val="00231655"/>
    <w:rsid w:val="00272B09"/>
    <w:rsid w:val="003517B5"/>
    <w:rsid w:val="003A05EC"/>
    <w:rsid w:val="003A2BB3"/>
    <w:rsid w:val="00400A68"/>
    <w:rsid w:val="004738B1"/>
    <w:rsid w:val="004C7B03"/>
    <w:rsid w:val="00540229"/>
    <w:rsid w:val="005D7117"/>
    <w:rsid w:val="00683813"/>
    <w:rsid w:val="006B106A"/>
    <w:rsid w:val="006C0B0E"/>
    <w:rsid w:val="007071B9"/>
    <w:rsid w:val="007B6C59"/>
    <w:rsid w:val="007B73C0"/>
    <w:rsid w:val="00840393"/>
    <w:rsid w:val="00844F36"/>
    <w:rsid w:val="00865210"/>
    <w:rsid w:val="009313B4"/>
    <w:rsid w:val="0095035C"/>
    <w:rsid w:val="009A60D7"/>
    <w:rsid w:val="009D2520"/>
    <w:rsid w:val="009E1642"/>
    <w:rsid w:val="00A22622"/>
    <w:rsid w:val="00A70C0E"/>
    <w:rsid w:val="00A743E8"/>
    <w:rsid w:val="00AA757E"/>
    <w:rsid w:val="00B604E1"/>
    <w:rsid w:val="00B614A8"/>
    <w:rsid w:val="00C00364"/>
    <w:rsid w:val="00C33C8C"/>
    <w:rsid w:val="00CC78B0"/>
    <w:rsid w:val="00D046DC"/>
    <w:rsid w:val="00D2527C"/>
    <w:rsid w:val="00D371CA"/>
    <w:rsid w:val="00DF66EB"/>
    <w:rsid w:val="00E42557"/>
    <w:rsid w:val="00EB1524"/>
    <w:rsid w:val="00EB5A3E"/>
    <w:rsid w:val="00FA1D8E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" w:hAnsi="Times"/>
      <w:i/>
      <w:sz w:val="2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imes" w:hAnsi="Times"/>
      <w:sz w:val="26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2835"/>
      </w:tabs>
      <w:spacing w:before="120"/>
      <w:ind w:left="2835" w:hanging="2835"/>
      <w:jc w:val="both"/>
      <w:outlineLvl w:val="2"/>
    </w:pPr>
    <w:rPr>
      <w:rFonts w:ascii="Times" w:hAnsi="Times"/>
      <w:sz w:val="26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" w:hAnsi="Times"/>
      <w:b/>
      <w:bCs/>
      <w:sz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Times" w:hAnsi="Times"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rFonts w:ascii="Times" w:hAnsi="Times"/>
      <w:b/>
      <w:sz w:val="28"/>
    </w:rPr>
  </w:style>
  <w:style w:type="table" w:styleId="Grigliatabella">
    <w:name w:val="Table Grid"/>
    <w:basedOn w:val="Tabellanormale"/>
    <w:rsid w:val="006C0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2">
    <w:name w:val="Testo 2"/>
    <w:rsid w:val="00A70C0E"/>
    <w:pPr>
      <w:spacing w:line="220" w:lineRule="exact"/>
      <w:ind w:firstLine="284"/>
      <w:jc w:val="both"/>
    </w:pPr>
    <w:rPr>
      <w:rFonts w:ascii="Times" w:hAnsi="Times"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" w:hAnsi="Times"/>
      <w:i/>
      <w:sz w:val="2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imes" w:hAnsi="Times"/>
      <w:sz w:val="26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2835"/>
      </w:tabs>
      <w:spacing w:before="120"/>
      <w:ind w:left="2835" w:hanging="2835"/>
      <w:jc w:val="both"/>
      <w:outlineLvl w:val="2"/>
    </w:pPr>
    <w:rPr>
      <w:rFonts w:ascii="Times" w:hAnsi="Times"/>
      <w:sz w:val="26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" w:hAnsi="Times"/>
      <w:b/>
      <w:bCs/>
      <w:sz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Times" w:hAnsi="Times"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rFonts w:ascii="Times" w:hAnsi="Times"/>
      <w:b/>
      <w:sz w:val="28"/>
    </w:rPr>
  </w:style>
  <w:style w:type="table" w:styleId="Grigliatabella">
    <w:name w:val="Table Grid"/>
    <w:basedOn w:val="Tabellanormale"/>
    <w:rsid w:val="006C0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2">
    <w:name w:val="Testo 2"/>
    <w:rsid w:val="00A70C0E"/>
    <w:pPr>
      <w:spacing w:line="220" w:lineRule="exact"/>
      <w:ind w:firstLine="284"/>
      <w:jc w:val="both"/>
    </w:pPr>
    <w:rPr>
      <w:rFonts w:ascii="Times" w:hAnsi="Times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RICHIESA PROGRAMMA DEL CORSO</vt:lpstr>
      <vt:lpstr>RICHIESA PROGRAMMA DEL CORSO</vt:lpstr>
    </vt:vector>
  </TitlesOfParts>
  <Company>U.C.S.C. MILANO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RICHIESA PROGRAMMA DEL CORSO</dc:title>
  <dc:creator>U.C.S.C. MILANO</dc:creator>
  <cp:lastModifiedBy>Pizzoccheri Marina</cp:lastModifiedBy>
  <cp:revision>2</cp:revision>
  <cp:lastPrinted>2010-04-13T10:33:00Z</cp:lastPrinted>
  <dcterms:created xsi:type="dcterms:W3CDTF">2013-06-19T08:17:00Z</dcterms:created>
  <dcterms:modified xsi:type="dcterms:W3CDTF">2013-06-19T08:17:00Z</dcterms:modified>
</cp:coreProperties>
</file>