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B51C" w14:textId="77777777" w:rsidR="005A22CC" w:rsidRDefault="005A22CC" w:rsidP="008104C4">
      <w:pPr>
        <w:jc w:val="both"/>
        <w:rPr>
          <w:b/>
          <w:color w:val="000000"/>
          <w:lang w:val="es-CL"/>
        </w:rPr>
      </w:pPr>
    </w:p>
    <w:p w14:paraId="20C6E7D7" w14:textId="6A6FA324" w:rsidR="0030769F" w:rsidRPr="0030769F" w:rsidRDefault="0030769F" w:rsidP="0030769F">
      <w:pPr>
        <w:jc w:val="both"/>
        <w:rPr>
          <w:color w:val="000000"/>
          <w:lang w:val="es-CL"/>
        </w:rPr>
      </w:pPr>
      <w:r>
        <w:rPr>
          <w:color w:val="000000"/>
          <w:lang w:val="es-CL"/>
        </w:rPr>
        <w:t xml:space="preserve">Noemi </w:t>
      </w:r>
      <w:r w:rsidRPr="0030769F">
        <w:rPr>
          <w:color w:val="000000"/>
          <w:lang w:val="es-CL"/>
        </w:rPr>
        <w:tab/>
      </w:r>
      <w:r>
        <w:rPr>
          <w:color w:val="000000"/>
          <w:lang w:val="es-CL"/>
        </w:rPr>
        <w:t>Sirtori</w:t>
      </w:r>
    </w:p>
    <w:p w14:paraId="4BDCA340" w14:textId="77777777" w:rsidR="0030769F" w:rsidRDefault="0030769F" w:rsidP="0030769F">
      <w:pPr>
        <w:jc w:val="center"/>
        <w:rPr>
          <w:b/>
          <w:color w:val="000000"/>
          <w:u w:val="single"/>
          <w:lang w:val="es-CL"/>
        </w:rPr>
      </w:pPr>
    </w:p>
    <w:p w14:paraId="01A1D6D5" w14:textId="15712842" w:rsidR="002A11DB" w:rsidRPr="00033ECD" w:rsidRDefault="002A11DB" w:rsidP="0030769F">
      <w:pPr>
        <w:jc w:val="center"/>
        <w:rPr>
          <w:b/>
          <w:color w:val="000000"/>
          <w:u w:val="single"/>
          <w:lang w:val="es-CL"/>
        </w:rPr>
      </w:pPr>
      <w:r w:rsidRPr="00033ECD">
        <w:rPr>
          <w:b/>
          <w:color w:val="000000"/>
          <w:u w:val="single"/>
          <w:lang w:val="es-CL"/>
        </w:rPr>
        <w:t>ABSTRACT</w:t>
      </w:r>
    </w:p>
    <w:p w14:paraId="0344EDC7" w14:textId="0FA5FC6D" w:rsidR="0030769F" w:rsidRDefault="00D641B5" w:rsidP="0030769F">
      <w:pPr>
        <w:jc w:val="center"/>
        <w:rPr>
          <w:b/>
          <w:color w:val="000000"/>
          <w:lang w:val="es-CL"/>
        </w:rPr>
      </w:pPr>
      <w:r>
        <w:rPr>
          <w:b/>
          <w:color w:val="000000"/>
          <w:lang w:val="es-CL"/>
        </w:rPr>
        <w:t>“</w:t>
      </w:r>
      <w:bookmarkStart w:id="0" w:name="_GoBack"/>
      <w:r>
        <w:rPr>
          <w:b/>
          <w:color w:val="000000"/>
          <w:lang w:val="es-CL"/>
        </w:rPr>
        <w:t>DR</w:t>
      </w:r>
      <w:r w:rsidR="00D02EC2">
        <w:rPr>
          <w:b/>
          <w:color w:val="000000"/>
          <w:lang w:val="es-CL"/>
        </w:rPr>
        <w:t>I</w:t>
      </w:r>
      <w:r>
        <w:rPr>
          <w:b/>
          <w:color w:val="000000"/>
          <w:lang w:val="es-CL"/>
        </w:rPr>
        <w:t>VING ANGER AND RISK PERCEPTION</w:t>
      </w:r>
      <w:r w:rsidR="002A11DB">
        <w:rPr>
          <w:b/>
          <w:color w:val="000000"/>
          <w:lang w:val="es-CL"/>
        </w:rPr>
        <w:t>: ANALISI INTERCULTURALE IN AUTISTI DI MEZZI PESANTI</w:t>
      </w:r>
      <w:bookmarkEnd w:id="0"/>
      <w:r w:rsidR="002A11DB">
        <w:rPr>
          <w:b/>
          <w:color w:val="000000"/>
          <w:lang w:val="es-CL"/>
        </w:rPr>
        <w:t>”</w:t>
      </w:r>
      <w:r w:rsidR="0030769F">
        <w:rPr>
          <w:b/>
          <w:color w:val="000000"/>
          <w:lang w:val="es-CL"/>
        </w:rPr>
        <w:t xml:space="preserve"> - 2015</w:t>
      </w:r>
    </w:p>
    <w:p w14:paraId="047EEAE9" w14:textId="77777777" w:rsidR="002A11DB" w:rsidRDefault="002A11DB" w:rsidP="008104C4">
      <w:pPr>
        <w:jc w:val="both"/>
        <w:rPr>
          <w:b/>
          <w:color w:val="000000"/>
          <w:lang w:val="es-CL"/>
        </w:rPr>
      </w:pPr>
    </w:p>
    <w:p w14:paraId="5A80BD2C" w14:textId="635B9A6A" w:rsidR="00F34FC7" w:rsidRDefault="000C44A1" w:rsidP="008104C4">
      <w:pPr>
        <w:jc w:val="both"/>
        <w:rPr>
          <w:color w:val="000000"/>
          <w:lang w:val="es-CL"/>
        </w:rPr>
      </w:pPr>
      <w:r>
        <w:rPr>
          <w:color w:val="000000"/>
          <w:lang w:val="es-CL"/>
        </w:rPr>
        <w:t>Q</w:t>
      </w:r>
      <w:r w:rsidR="00BD0AC3">
        <w:rPr>
          <w:color w:val="000000"/>
          <w:lang w:val="es-CL"/>
        </w:rPr>
        <w:t>uasi inesistenti sono le ricerche</w:t>
      </w:r>
      <w:r>
        <w:rPr>
          <w:color w:val="000000"/>
          <w:lang w:val="es-CL"/>
        </w:rPr>
        <w:t xml:space="preserve"> nell’ambit</w:t>
      </w:r>
      <w:r w:rsidR="00740B0B">
        <w:rPr>
          <w:color w:val="000000"/>
          <w:lang w:val="es-CL"/>
        </w:rPr>
        <w:t>o della Psicologia del Traffico</w:t>
      </w:r>
      <w:r>
        <w:rPr>
          <w:color w:val="000000"/>
          <w:lang w:val="es-CL"/>
        </w:rPr>
        <w:t xml:space="preserve"> </w:t>
      </w:r>
      <w:r w:rsidR="00BD0AC3">
        <w:rPr>
          <w:color w:val="000000"/>
          <w:lang w:val="es-CL"/>
        </w:rPr>
        <w:t>effettuate sui drivers professionisti di mezzi pesanti.</w:t>
      </w:r>
      <w:r w:rsidR="00F34FC7">
        <w:rPr>
          <w:color w:val="000000"/>
          <w:lang w:val="es-CL"/>
        </w:rPr>
        <w:t xml:space="preserve"> Chi guida ogni giorno è costantemente esposto ai rischi stradali ed una grossa responsabilità hanno i conducenti di mezzi pesanti nel caso di incidenti str</w:t>
      </w:r>
      <w:r w:rsidR="00033ECD">
        <w:rPr>
          <w:color w:val="000000"/>
          <w:lang w:val="es-CL"/>
        </w:rPr>
        <w:t>a</w:t>
      </w:r>
      <w:r w:rsidR="00F34FC7">
        <w:rPr>
          <w:color w:val="000000"/>
          <w:lang w:val="es-CL"/>
        </w:rPr>
        <w:t>dali, in quanto potenzialmente più pericolosi</w:t>
      </w:r>
      <w:r>
        <w:rPr>
          <w:color w:val="000000"/>
          <w:lang w:val="es-CL"/>
        </w:rPr>
        <w:t xml:space="preserve"> </w:t>
      </w:r>
      <w:r w:rsidR="00740B0B">
        <w:rPr>
          <w:color w:val="000000"/>
          <w:lang w:val="es-CL"/>
        </w:rPr>
        <w:t xml:space="preserve">a </w:t>
      </w:r>
      <w:r>
        <w:rPr>
          <w:color w:val="000000"/>
          <w:lang w:val="es-CL"/>
        </w:rPr>
        <w:t xml:space="preserve">causa </w:t>
      </w:r>
      <w:r w:rsidR="00740B0B">
        <w:rPr>
          <w:color w:val="000000"/>
          <w:lang w:val="es-CL"/>
        </w:rPr>
        <w:t>del</w:t>
      </w:r>
      <w:r>
        <w:rPr>
          <w:color w:val="000000"/>
          <w:lang w:val="es-CL"/>
        </w:rPr>
        <w:t>l</w:t>
      </w:r>
      <w:r w:rsidR="00F34FC7">
        <w:rPr>
          <w:color w:val="000000"/>
          <w:lang w:val="es-CL"/>
        </w:rPr>
        <w:t>e dimensioni dei veicoli o per l</w:t>
      </w:r>
      <w:r w:rsidR="00033ECD">
        <w:rPr>
          <w:color w:val="000000"/>
          <w:lang w:val="es-CL"/>
        </w:rPr>
        <w:t>a</w:t>
      </w:r>
      <w:r w:rsidR="00F34FC7">
        <w:rPr>
          <w:color w:val="000000"/>
          <w:lang w:val="es-CL"/>
        </w:rPr>
        <w:t xml:space="preserve"> merce trasportata.</w:t>
      </w:r>
    </w:p>
    <w:p w14:paraId="19409EAA" w14:textId="2F895FB1" w:rsidR="003928D7" w:rsidRDefault="00F34FC7" w:rsidP="008104C4">
      <w:pPr>
        <w:jc w:val="both"/>
        <w:rPr>
          <w:color w:val="000000"/>
          <w:lang w:val="es-CL"/>
        </w:rPr>
      </w:pPr>
      <w:r>
        <w:rPr>
          <w:color w:val="000000"/>
          <w:lang w:val="es-CL"/>
        </w:rPr>
        <w:t>Tale ricerca ha voluto prendere in considerazione</w:t>
      </w:r>
      <w:r w:rsidR="000C44A1">
        <w:rPr>
          <w:color w:val="000000"/>
          <w:lang w:val="es-CL"/>
        </w:rPr>
        <w:t xml:space="preserve"> </w:t>
      </w:r>
      <w:r>
        <w:rPr>
          <w:color w:val="000000"/>
          <w:lang w:val="es-CL"/>
        </w:rPr>
        <w:t>questa categoria di drivers nella spiegazione e predizione dei comportamenti alla guida</w:t>
      </w:r>
      <w:r w:rsidR="002C036F">
        <w:rPr>
          <w:color w:val="000000"/>
          <w:lang w:val="es-CL"/>
        </w:rPr>
        <w:t xml:space="preserve">, </w:t>
      </w:r>
      <w:r w:rsidR="009B226B">
        <w:rPr>
          <w:color w:val="000000"/>
          <w:lang w:val="es-CL"/>
        </w:rPr>
        <w:t xml:space="preserve">analizzando </w:t>
      </w:r>
      <w:r>
        <w:rPr>
          <w:color w:val="000000"/>
          <w:lang w:val="es-CL"/>
        </w:rPr>
        <w:t>come ulteriore impotante variabile quella culturale.</w:t>
      </w:r>
    </w:p>
    <w:p w14:paraId="15102753" w14:textId="023131F1" w:rsidR="00C61F2C" w:rsidRDefault="00E663AF" w:rsidP="008104C4">
      <w:pPr>
        <w:jc w:val="both"/>
        <w:rPr>
          <w:rFonts w:cs="Times"/>
        </w:rPr>
      </w:pPr>
      <w:r>
        <w:rPr>
          <w:color w:val="000000"/>
          <w:lang w:val="es-CL"/>
        </w:rPr>
        <w:t>A questo scopo il lavoro</w:t>
      </w:r>
      <w:r w:rsidR="000C44A1">
        <w:rPr>
          <w:rFonts w:cs="Times"/>
        </w:rPr>
        <w:t xml:space="preserve"> è stato suddiviso in due studi. I</w:t>
      </w:r>
      <w:r>
        <w:rPr>
          <w:rFonts w:cs="Times"/>
        </w:rPr>
        <w:t>l primo</w:t>
      </w:r>
      <w:r w:rsidR="000C44A1">
        <w:rPr>
          <w:rFonts w:cs="Times"/>
        </w:rPr>
        <w:t xml:space="preserve"> si è avvalso di un campione di 190 soggetti, di cui 149 italiani e 41 stranieri, ed </w:t>
      </w:r>
      <w:r w:rsidR="00033ECD">
        <w:rPr>
          <w:rFonts w:cs="Times"/>
        </w:rPr>
        <w:t xml:space="preserve">ha utilizzato </w:t>
      </w:r>
      <w:r>
        <w:rPr>
          <w:rFonts w:cs="Times"/>
        </w:rPr>
        <w:t xml:space="preserve">come strumento </w:t>
      </w:r>
      <w:r w:rsidR="00C61F2C">
        <w:rPr>
          <w:rFonts w:cs="Times"/>
        </w:rPr>
        <w:t>un</w:t>
      </w:r>
      <w:r w:rsidR="009B226B">
        <w:rPr>
          <w:rFonts w:cs="Times"/>
        </w:rPr>
        <w:t xml:space="preserve"> questionario indagante le aree del</w:t>
      </w:r>
      <w:r w:rsidR="009B226B">
        <w:rPr>
          <w:color w:val="000000"/>
          <w:lang w:val="es-CL"/>
        </w:rPr>
        <w:t>la percezione del rischio, l’atteggiamento nei confronti della stanchezza alla guida e delle norme stradali</w:t>
      </w:r>
      <w:r w:rsidR="006D3ED0">
        <w:rPr>
          <w:color w:val="000000"/>
          <w:lang w:val="es-CL"/>
        </w:rPr>
        <w:t xml:space="preserve">, la collera da traffico </w:t>
      </w:r>
      <w:r w:rsidR="009850B4">
        <w:rPr>
          <w:color w:val="000000"/>
          <w:lang w:val="es-CL"/>
        </w:rPr>
        <w:t xml:space="preserve">(attraverso l’utilizzo della scala DAS) </w:t>
      </w:r>
      <w:r w:rsidR="006D3ED0">
        <w:rPr>
          <w:color w:val="000000"/>
          <w:lang w:val="es-CL"/>
        </w:rPr>
        <w:t>e</w:t>
      </w:r>
      <w:r w:rsidR="009B226B">
        <w:rPr>
          <w:color w:val="000000"/>
          <w:lang w:val="es-CL"/>
        </w:rPr>
        <w:t xml:space="preserve"> la valut</w:t>
      </w:r>
      <w:r w:rsidR="006D3ED0">
        <w:rPr>
          <w:color w:val="000000"/>
          <w:lang w:val="es-CL"/>
        </w:rPr>
        <w:t>azione delle proprie capacità</w:t>
      </w:r>
      <w:r w:rsidR="009B226B">
        <w:rPr>
          <w:color w:val="000000"/>
          <w:lang w:val="es-CL"/>
        </w:rPr>
        <w:t>.</w:t>
      </w:r>
      <w:r w:rsidR="006D3ED0">
        <w:rPr>
          <w:rFonts w:cs="Times"/>
        </w:rPr>
        <w:t xml:space="preserve"> I</w:t>
      </w:r>
      <w:r w:rsidR="00033ECD">
        <w:rPr>
          <w:rFonts w:cs="Times"/>
        </w:rPr>
        <w:t>l secondo</w:t>
      </w:r>
      <w:r w:rsidR="006D3ED0">
        <w:rPr>
          <w:rFonts w:cs="Times"/>
        </w:rPr>
        <w:t xml:space="preserve"> studio, con un campione di 48 soggetti, 30 italiani e 18 stranieri,</w:t>
      </w:r>
      <w:r w:rsidR="00033ECD">
        <w:rPr>
          <w:rFonts w:cs="Times"/>
        </w:rPr>
        <w:t xml:space="preserve"> ha analizzato</w:t>
      </w:r>
      <w:r>
        <w:rPr>
          <w:rFonts w:cs="Times"/>
        </w:rPr>
        <w:t xml:space="preserve"> l</w:t>
      </w:r>
      <w:r w:rsidR="00C61F2C">
        <w:rPr>
          <w:rFonts w:cs="Times"/>
        </w:rPr>
        <w:t xml:space="preserve">e reazioni emotive e le attribuzioni </w:t>
      </w:r>
      <w:r w:rsidR="006D3ED0">
        <w:rPr>
          <w:rFonts w:cs="Times"/>
        </w:rPr>
        <w:t xml:space="preserve">di causa e di colpa </w:t>
      </w:r>
      <w:r>
        <w:rPr>
          <w:rFonts w:cs="Times"/>
        </w:rPr>
        <w:t>dei sogge</w:t>
      </w:r>
      <w:r w:rsidR="00C61F2C">
        <w:rPr>
          <w:rFonts w:cs="Times"/>
        </w:rPr>
        <w:t>tti alla visione di tre</w:t>
      </w:r>
      <w:r w:rsidR="006D3ED0">
        <w:rPr>
          <w:rFonts w:cs="Times"/>
        </w:rPr>
        <w:t xml:space="preserve"> differenti</w:t>
      </w:r>
      <w:r w:rsidR="00C61F2C">
        <w:rPr>
          <w:rFonts w:cs="Times"/>
        </w:rPr>
        <w:t xml:space="preserve"> filmati.</w:t>
      </w:r>
    </w:p>
    <w:p w14:paraId="03F1D46A" w14:textId="7BA4B0B1" w:rsidR="009850B4" w:rsidRPr="00C61F2C" w:rsidRDefault="009850B4" w:rsidP="008104C4">
      <w:pPr>
        <w:jc w:val="both"/>
        <w:rPr>
          <w:rFonts w:cs="Times"/>
        </w:rPr>
      </w:pPr>
      <w:r>
        <w:rPr>
          <w:rFonts w:cs="Times"/>
        </w:rPr>
        <w:t>I drivers di mezzi pesanti intervistati hanno mostrato un’elevata self-</w:t>
      </w:r>
      <w:proofErr w:type="spellStart"/>
      <w:r>
        <w:rPr>
          <w:rFonts w:cs="Times"/>
        </w:rPr>
        <w:t>efficacy</w:t>
      </w:r>
      <w:proofErr w:type="spellEnd"/>
      <w:r>
        <w:rPr>
          <w:rFonts w:cs="Times"/>
        </w:rPr>
        <w:t>, correlata però ad un’eccessiva sicurezza nelle proprie capacità di contrastare la stanchezza, sottovalutando</w:t>
      </w:r>
      <w:r w:rsidR="00580BD0">
        <w:rPr>
          <w:rFonts w:cs="Times"/>
        </w:rPr>
        <w:t xml:space="preserve"> alcuni potenziali pericoli </w:t>
      </w:r>
      <w:r>
        <w:rPr>
          <w:rFonts w:cs="Times"/>
        </w:rPr>
        <w:t xml:space="preserve"> </w:t>
      </w:r>
      <w:r w:rsidR="00580BD0">
        <w:rPr>
          <w:rFonts w:cs="Times"/>
        </w:rPr>
        <w:t>inerenti al contesto stradale, minimizzando talune</w:t>
      </w:r>
      <w:r>
        <w:rPr>
          <w:rFonts w:cs="Times"/>
        </w:rPr>
        <w:t xml:space="preserve"> tra le più comuni regole</w:t>
      </w:r>
      <w:r w:rsidR="00580BD0">
        <w:rPr>
          <w:rFonts w:cs="Times"/>
        </w:rPr>
        <w:t xml:space="preserve"> legate al buon senso ed infrangendo talvolta il codice della strada.</w:t>
      </w:r>
    </w:p>
    <w:p w14:paraId="23DBD31B" w14:textId="716E96CE" w:rsidR="003928D7" w:rsidRDefault="00DA417E" w:rsidP="008104C4">
      <w:pPr>
        <w:jc w:val="both"/>
        <w:rPr>
          <w:color w:val="000000"/>
          <w:lang w:val="es-CL"/>
        </w:rPr>
      </w:pPr>
      <w:r>
        <w:rPr>
          <w:color w:val="000000"/>
          <w:lang w:val="es-CL"/>
        </w:rPr>
        <w:t xml:space="preserve">L’ipotesi che una diversa appartenza culturale modifichi in maniera significativa il comportamento e la risposta agli stimoli degli individui nel contesto stradale, </w:t>
      </w:r>
      <w:r w:rsidR="003928D7">
        <w:rPr>
          <w:color w:val="000000"/>
          <w:lang w:val="es-CL"/>
        </w:rPr>
        <w:t>è stata accreditata da tale lavoro</w:t>
      </w:r>
      <w:r w:rsidR="00C61F2C">
        <w:rPr>
          <w:color w:val="000000"/>
          <w:lang w:val="es-CL"/>
        </w:rPr>
        <w:t xml:space="preserve">, mostrando i risultati più interessanti </w:t>
      </w:r>
      <w:r w:rsidR="002C036F">
        <w:rPr>
          <w:color w:val="000000"/>
          <w:lang w:val="es-CL"/>
        </w:rPr>
        <w:t>nella sfera delle</w:t>
      </w:r>
      <w:r w:rsidR="00C61F2C">
        <w:rPr>
          <w:color w:val="000000"/>
          <w:lang w:val="es-CL"/>
        </w:rPr>
        <w:t xml:space="preserve"> reazioni emotive.</w:t>
      </w:r>
    </w:p>
    <w:p w14:paraId="17F77BBE" w14:textId="772E8C2D" w:rsidR="00D23DC9" w:rsidRPr="002A11DB" w:rsidRDefault="00D23DC9" w:rsidP="00D40924">
      <w:pPr>
        <w:rPr>
          <w:lang w:val="es-CL"/>
        </w:rPr>
      </w:pPr>
      <w:r>
        <w:rPr>
          <w:lang w:val="es-CL"/>
        </w:rPr>
        <w:t xml:space="preserve">Dall’utilzzo </w:t>
      </w:r>
      <w:r w:rsidR="00154EED">
        <w:rPr>
          <w:lang w:val="es-CL"/>
        </w:rPr>
        <w:t xml:space="preserve">della Driving Anger Scale, ideata </w:t>
      </w:r>
      <w:r w:rsidR="00D40924">
        <w:rPr>
          <w:lang w:val="es-CL"/>
        </w:rPr>
        <w:t>da Jerry L. Deffenbacher, è emerso come un’alta percentuale dei soggetti intervistati mostri un’</w:t>
      </w:r>
      <w:r w:rsidR="003F463A">
        <w:rPr>
          <w:lang w:val="es-CL"/>
        </w:rPr>
        <w:t>elevata</w:t>
      </w:r>
      <w:r w:rsidR="00D40924">
        <w:rPr>
          <w:lang w:val="es-CL"/>
        </w:rPr>
        <w:t xml:space="preserve"> collera da traffico, permettendo inoltre di classificare il campione ita</w:t>
      </w:r>
      <w:r w:rsidR="001A4ED7">
        <w:rPr>
          <w:lang w:val="es-CL"/>
        </w:rPr>
        <w:t>liano come il più aggressivo, specialmente in condizioni di intralci al traffico e scortesia.</w:t>
      </w:r>
      <w:r w:rsidR="002C036F">
        <w:rPr>
          <w:lang w:val="es-CL"/>
        </w:rPr>
        <w:t xml:space="preserve"> Coerente con tali risultati sono i</w:t>
      </w:r>
      <w:r w:rsidR="001A4ED7">
        <w:rPr>
          <w:lang w:val="es-CL"/>
        </w:rPr>
        <w:t xml:space="preserve"> dati emersi nel secondo studio, dove l’emozione irritazione/rabbia emerge come </w:t>
      </w:r>
      <w:r w:rsidR="002E3E0A">
        <w:rPr>
          <w:lang w:val="es-CL"/>
        </w:rPr>
        <w:t>quella</w:t>
      </w:r>
      <w:r w:rsidR="001A4ED7">
        <w:rPr>
          <w:lang w:val="es-CL"/>
        </w:rPr>
        <w:t xml:space="preserve"> più intensamente esperita dai soggetti, soprattutto nei casi dove vi è una provocazione da parte dell’altro veicolo.</w:t>
      </w:r>
    </w:p>
    <w:p w14:paraId="5ECEE4B2" w14:textId="77777777" w:rsidR="002A11DB" w:rsidRPr="00D641B5" w:rsidRDefault="002A11DB" w:rsidP="008104C4">
      <w:pPr>
        <w:jc w:val="both"/>
        <w:rPr>
          <w:b/>
          <w:color w:val="000000"/>
          <w:lang w:val="es-CL"/>
        </w:rPr>
      </w:pPr>
    </w:p>
    <w:sectPr w:rsidR="002A11DB" w:rsidRPr="00D641B5" w:rsidSect="002E6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46470" w14:textId="77777777" w:rsidR="006712C3" w:rsidRDefault="006712C3" w:rsidP="00883DE9">
      <w:pPr>
        <w:spacing w:after="0" w:line="240" w:lineRule="auto"/>
      </w:pPr>
      <w:r>
        <w:separator/>
      </w:r>
    </w:p>
  </w:endnote>
  <w:endnote w:type="continuationSeparator" w:id="0">
    <w:p w14:paraId="6AA89962" w14:textId="77777777" w:rsidR="006712C3" w:rsidRDefault="006712C3" w:rsidP="0088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189E6" w14:textId="77777777" w:rsidR="003F463A" w:rsidRDefault="003F46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12B52" w14:textId="77777777" w:rsidR="003F463A" w:rsidRPr="00344F18" w:rsidRDefault="003F463A" w:rsidP="003A13DE">
    <w:pPr>
      <w:pStyle w:val="Intestazione"/>
      <w:jc w:val="center"/>
      <w:rPr>
        <w:rFonts w:ascii="Garamond" w:hAnsi="Garamond"/>
        <w:sz w:val="20"/>
      </w:rPr>
    </w:pPr>
    <w:r w:rsidRPr="00344F18">
      <w:rPr>
        <w:rFonts w:ascii="Garamond" w:hAnsi="Garamond"/>
        <w:sz w:val="20"/>
      </w:rPr>
      <w:t>UNIVERSITA’ CATTOLICA DEL SACRO CUORE</w:t>
    </w:r>
  </w:p>
  <w:p w14:paraId="0237DE5B" w14:textId="77777777" w:rsidR="003F463A" w:rsidRPr="00344F18" w:rsidRDefault="003F463A" w:rsidP="003A13DE">
    <w:pPr>
      <w:pStyle w:val="Intestazione"/>
      <w:jc w:val="center"/>
      <w:rPr>
        <w:rFonts w:ascii="Garamond" w:hAnsi="Garamond"/>
      </w:rPr>
    </w:pPr>
    <w:r w:rsidRPr="00344F18">
      <w:rPr>
        <w:rFonts w:ascii="Garamond" w:hAnsi="Garamond"/>
        <w:sz w:val="20"/>
      </w:rPr>
      <w:t>20123 – MILANO - LARGO GEMELLI</w:t>
    </w:r>
  </w:p>
  <w:p w14:paraId="3459FC50" w14:textId="77777777" w:rsidR="003F463A" w:rsidRDefault="003F463A" w:rsidP="003A13DE">
    <w:pPr>
      <w:pStyle w:val="Pidipagina"/>
    </w:pPr>
  </w:p>
  <w:p w14:paraId="7B3145D4" w14:textId="77777777" w:rsidR="003F463A" w:rsidRDefault="003F46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2B41" w14:textId="77777777" w:rsidR="003F463A" w:rsidRDefault="003F46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D059A" w14:textId="77777777" w:rsidR="006712C3" w:rsidRDefault="006712C3" w:rsidP="00883DE9">
      <w:pPr>
        <w:spacing w:after="0" w:line="240" w:lineRule="auto"/>
      </w:pPr>
      <w:r>
        <w:separator/>
      </w:r>
    </w:p>
  </w:footnote>
  <w:footnote w:type="continuationSeparator" w:id="0">
    <w:p w14:paraId="1DE4C814" w14:textId="77777777" w:rsidR="006712C3" w:rsidRDefault="006712C3" w:rsidP="0088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86A7E" w14:textId="77777777" w:rsidR="003F463A" w:rsidRDefault="003F46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A2049" w14:textId="77777777" w:rsidR="003F463A" w:rsidRPr="003A13DE" w:rsidRDefault="003F463A" w:rsidP="003A13DE">
    <w:pPr>
      <w:pStyle w:val="Intestazione"/>
    </w:pPr>
    <w:r>
      <w:rPr>
        <w:noProof/>
        <w:lang w:eastAsia="zh-CN"/>
      </w:rPr>
      <w:drawing>
        <wp:inline distT="0" distB="0" distL="0" distR="0" wp14:anchorId="43892F84" wp14:editId="00F0B5B2">
          <wp:extent cx="2480945" cy="1244600"/>
          <wp:effectExtent l="0" t="0" r="8255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2BA0A" w14:textId="77777777" w:rsidR="003F463A" w:rsidRDefault="003F46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6AD"/>
    <w:multiLevelType w:val="hybridMultilevel"/>
    <w:tmpl w:val="3CD8AC0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173C2"/>
    <w:multiLevelType w:val="hybridMultilevel"/>
    <w:tmpl w:val="7AAA586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A242AD7"/>
    <w:multiLevelType w:val="hybridMultilevel"/>
    <w:tmpl w:val="01569DE0"/>
    <w:lvl w:ilvl="0" w:tplc="4B4619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5444E5"/>
    <w:multiLevelType w:val="hybridMultilevel"/>
    <w:tmpl w:val="091E2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52D61"/>
    <w:multiLevelType w:val="hybridMultilevel"/>
    <w:tmpl w:val="416E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E04"/>
    <w:multiLevelType w:val="hybridMultilevel"/>
    <w:tmpl w:val="AE72E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13EA4"/>
    <w:multiLevelType w:val="hybridMultilevel"/>
    <w:tmpl w:val="BD867774"/>
    <w:lvl w:ilvl="0" w:tplc="8D325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948B7"/>
    <w:multiLevelType w:val="hybridMultilevel"/>
    <w:tmpl w:val="6C1265F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DD"/>
    <w:rsid w:val="000224E2"/>
    <w:rsid w:val="00024B04"/>
    <w:rsid w:val="00033ECD"/>
    <w:rsid w:val="00053F42"/>
    <w:rsid w:val="000C44A1"/>
    <w:rsid w:val="000D5ECD"/>
    <w:rsid w:val="000F6903"/>
    <w:rsid w:val="001164F6"/>
    <w:rsid w:val="00123C30"/>
    <w:rsid w:val="00136A4A"/>
    <w:rsid w:val="0014553E"/>
    <w:rsid w:val="0015269E"/>
    <w:rsid w:val="00154EED"/>
    <w:rsid w:val="0017132E"/>
    <w:rsid w:val="00187520"/>
    <w:rsid w:val="001A4ED7"/>
    <w:rsid w:val="001C3948"/>
    <w:rsid w:val="001C490F"/>
    <w:rsid w:val="00210FD4"/>
    <w:rsid w:val="00211FB3"/>
    <w:rsid w:val="002320DD"/>
    <w:rsid w:val="002323ED"/>
    <w:rsid w:val="0023269B"/>
    <w:rsid w:val="002471EF"/>
    <w:rsid w:val="00284031"/>
    <w:rsid w:val="002A11DB"/>
    <w:rsid w:val="002A1972"/>
    <w:rsid w:val="002B0BDF"/>
    <w:rsid w:val="002B2FBF"/>
    <w:rsid w:val="002C036F"/>
    <w:rsid w:val="002E24AA"/>
    <w:rsid w:val="002E3E0A"/>
    <w:rsid w:val="002E6376"/>
    <w:rsid w:val="0030769F"/>
    <w:rsid w:val="00332762"/>
    <w:rsid w:val="00336E5E"/>
    <w:rsid w:val="00344F18"/>
    <w:rsid w:val="003928D7"/>
    <w:rsid w:val="00393848"/>
    <w:rsid w:val="003954F8"/>
    <w:rsid w:val="003A13DE"/>
    <w:rsid w:val="003B16AC"/>
    <w:rsid w:val="003B4D9D"/>
    <w:rsid w:val="003B7540"/>
    <w:rsid w:val="003F005B"/>
    <w:rsid w:val="003F0575"/>
    <w:rsid w:val="003F463A"/>
    <w:rsid w:val="00404037"/>
    <w:rsid w:val="00406897"/>
    <w:rsid w:val="004241BE"/>
    <w:rsid w:val="004272C0"/>
    <w:rsid w:val="00430856"/>
    <w:rsid w:val="004746D7"/>
    <w:rsid w:val="0047550D"/>
    <w:rsid w:val="004813EB"/>
    <w:rsid w:val="00483E2B"/>
    <w:rsid w:val="00484D05"/>
    <w:rsid w:val="004974FB"/>
    <w:rsid w:val="004A5B15"/>
    <w:rsid w:val="004C6DED"/>
    <w:rsid w:val="004C7992"/>
    <w:rsid w:val="004D4C45"/>
    <w:rsid w:val="004E528B"/>
    <w:rsid w:val="004F31F5"/>
    <w:rsid w:val="0051368B"/>
    <w:rsid w:val="0052507C"/>
    <w:rsid w:val="00550509"/>
    <w:rsid w:val="00557658"/>
    <w:rsid w:val="00557F76"/>
    <w:rsid w:val="00561BFA"/>
    <w:rsid w:val="00580BD0"/>
    <w:rsid w:val="00591CDC"/>
    <w:rsid w:val="00594FEC"/>
    <w:rsid w:val="00595E0B"/>
    <w:rsid w:val="005A22CC"/>
    <w:rsid w:val="005B4E6F"/>
    <w:rsid w:val="005E6D28"/>
    <w:rsid w:val="005E7182"/>
    <w:rsid w:val="005F4483"/>
    <w:rsid w:val="0061194E"/>
    <w:rsid w:val="0061513C"/>
    <w:rsid w:val="00617748"/>
    <w:rsid w:val="00622120"/>
    <w:rsid w:val="006352EF"/>
    <w:rsid w:val="006368BD"/>
    <w:rsid w:val="0064382F"/>
    <w:rsid w:val="00655446"/>
    <w:rsid w:val="00666CCC"/>
    <w:rsid w:val="006712C3"/>
    <w:rsid w:val="006A51AB"/>
    <w:rsid w:val="006B0394"/>
    <w:rsid w:val="006B6FF5"/>
    <w:rsid w:val="006B79E2"/>
    <w:rsid w:val="006C0F0A"/>
    <w:rsid w:val="006D3ED0"/>
    <w:rsid w:val="006D5E4C"/>
    <w:rsid w:val="006E3012"/>
    <w:rsid w:val="006E781E"/>
    <w:rsid w:val="0070014D"/>
    <w:rsid w:val="00700646"/>
    <w:rsid w:val="00706CA4"/>
    <w:rsid w:val="00725E73"/>
    <w:rsid w:val="00740B0B"/>
    <w:rsid w:val="007505BB"/>
    <w:rsid w:val="007729FB"/>
    <w:rsid w:val="007833BA"/>
    <w:rsid w:val="007A0F3D"/>
    <w:rsid w:val="007D4B07"/>
    <w:rsid w:val="007F66D6"/>
    <w:rsid w:val="008104C4"/>
    <w:rsid w:val="008111C5"/>
    <w:rsid w:val="00813FB3"/>
    <w:rsid w:val="00814EC6"/>
    <w:rsid w:val="0083075A"/>
    <w:rsid w:val="00852846"/>
    <w:rsid w:val="00853466"/>
    <w:rsid w:val="00872CB0"/>
    <w:rsid w:val="00883DE9"/>
    <w:rsid w:val="00895A12"/>
    <w:rsid w:val="00897711"/>
    <w:rsid w:val="008A1D75"/>
    <w:rsid w:val="008B6B17"/>
    <w:rsid w:val="008C4772"/>
    <w:rsid w:val="008D7430"/>
    <w:rsid w:val="008F0358"/>
    <w:rsid w:val="008F445E"/>
    <w:rsid w:val="008F6375"/>
    <w:rsid w:val="00901999"/>
    <w:rsid w:val="00915118"/>
    <w:rsid w:val="00915A60"/>
    <w:rsid w:val="00937490"/>
    <w:rsid w:val="00946E92"/>
    <w:rsid w:val="009850B4"/>
    <w:rsid w:val="009964EC"/>
    <w:rsid w:val="009B226B"/>
    <w:rsid w:val="009C1751"/>
    <w:rsid w:val="009D7C7D"/>
    <w:rsid w:val="00A36C65"/>
    <w:rsid w:val="00A7585C"/>
    <w:rsid w:val="00A8709D"/>
    <w:rsid w:val="00AA7BF4"/>
    <w:rsid w:val="00AB37CB"/>
    <w:rsid w:val="00AB3D30"/>
    <w:rsid w:val="00AB5D52"/>
    <w:rsid w:val="00AC7C24"/>
    <w:rsid w:val="00AD0C48"/>
    <w:rsid w:val="00AE78DB"/>
    <w:rsid w:val="00AF05B3"/>
    <w:rsid w:val="00AF44B3"/>
    <w:rsid w:val="00AF4510"/>
    <w:rsid w:val="00B060E1"/>
    <w:rsid w:val="00B23AFA"/>
    <w:rsid w:val="00B23B4D"/>
    <w:rsid w:val="00B27907"/>
    <w:rsid w:val="00B43123"/>
    <w:rsid w:val="00B60603"/>
    <w:rsid w:val="00B80D5F"/>
    <w:rsid w:val="00B813EF"/>
    <w:rsid w:val="00BA5374"/>
    <w:rsid w:val="00BC76F4"/>
    <w:rsid w:val="00BD0AC3"/>
    <w:rsid w:val="00BD2BA2"/>
    <w:rsid w:val="00BF3F70"/>
    <w:rsid w:val="00C05129"/>
    <w:rsid w:val="00C34A95"/>
    <w:rsid w:val="00C3526E"/>
    <w:rsid w:val="00C432FF"/>
    <w:rsid w:val="00C45122"/>
    <w:rsid w:val="00C45345"/>
    <w:rsid w:val="00C579A9"/>
    <w:rsid w:val="00C61F2C"/>
    <w:rsid w:val="00C970CB"/>
    <w:rsid w:val="00CB3447"/>
    <w:rsid w:val="00CC70AC"/>
    <w:rsid w:val="00D01F6D"/>
    <w:rsid w:val="00D02EC2"/>
    <w:rsid w:val="00D0572C"/>
    <w:rsid w:val="00D15A80"/>
    <w:rsid w:val="00D15E14"/>
    <w:rsid w:val="00D2358F"/>
    <w:rsid w:val="00D23DC9"/>
    <w:rsid w:val="00D3223D"/>
    <w:rsid w:val="00D3377F"/>
    <w:rsid w:val="00D40924"/>
    <w:rsid w:val="00D6249B"/>
    <w:rsid w:val="00D641B5"/>
    <w:rsid w:val="00D82D11"/>
    <w:rsid w:val="00D84452"/>
    <w:rsid w:val="00DA417E"/>
    <w:rsid w:val="00DB45A4"/>
    <w:rsid w:val="00DB704C"/>
    <w:rsid w:val="00DD1B8A"/>
    <w:rsid w:val="00DE603B"/>
    <w:rsid w:val="00DE6D38"/>
    <w:rsid w:val="00E00879"/>
    <w:rsid w:val="00E310D4"/>
    <w:rsid w:val="00E56D18"/>
    <w:rsid w:val="00E663AF"/>
    <w:rsid w:val="00E706B1"/>
    <w:rsid w:val="00E74DCE"/>
    <w:rsid w:val="00E756BB"/>
    <w:rsid w:val="00E96690"/>
    <w:rsid w:val="00E97D86"/>
    <w:rsid w:val="00EC3B3F"/>
    <w:rsid w:val="00ED524B"/>
    <w:rsid w:val="00EE45C1"/>
    <w:rsid w:val="00F20B35"/>
    <w:rsid w:val="00F34FC7"/>
    <w:rsid w:val="00F4438C"/>
    <w:rsid w:val="00F52C58"/>
    <w:rsid w:val="00F6600E"/>
    <w:rsid w:val="00F7262A"/>
    <w:rsid w:val="00F91ED5"/>
    <w:rsid w:val="00FA5454"/>
    <w:rsid w:val="00FA7CC1"/>
    <w:rsid w:val="00FD32AF"/>
    <w:rsid w:val="00FD33ED"/>
    <w:rsid w:val="00FD71FC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E5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37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883DE9"/>
    <w:pPr>
      <w:spacing w:after="0" w:line="240" w:lineRule="exact"/>
      <w:jc w:val="both"/>
    </w:pPr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83DE9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883DE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883DE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A1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13D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A1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A13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A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13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57F76"/>
    <w:pPr>
      <w:ind w:left="720"/>
      <w:contextualSpacing/>
    </w:pPr>
  </w:style>
  <w:style w:type="paragraph" w:customStyle="1" w:styleId="Default">
    <w:name w:val="Default"/>
    <w:uiPriority w:val="99"/>
    <w:rsid w:val="00FA54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37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883DE9"/>
    <w:pPr>
      <w:spacing w:after="0" w:line="240" w:lineRule="exact"/>
      <w:jc w:val="both"/>
    </w:pPr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83DE9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883DE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883DE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A1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13D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A13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A13D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A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13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57F76"/>
    <w:pPr>
      <w:ind w:left="720"/>
      <w:contextualSpacing/>
    </w:pPr>
  </w:style>
  <w:style w:type="paragraph" w:customStyle="1" w:styleId="Default">
    <w:name w:val="Default"/>
    <w:uiPriority w:val="99"/>
    <w:rsid w:val="00FA54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381</Words>
  <Characters>2173</Characters>
  <Application>Microsoft Office Word</Application>
  <DocSecurity>0</DocSecurity>
  <Lines>18</Lines>
  <Paragraphs>5</Paragraphs>
  <ScaleCrop>false</ScaleCrop>
  <Company>Hewlett-Packard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RESILIENCIA Y AMBIENTE LABORAL</dc:title>
  <dc:subject/>
  <dc:creator>Vero</dc:creator>
  <cp:keywords/>
  <dc:description/>
  <cp:lastModifiedBy>Sistemi Informativi</cp:lastModifiedBy>
  <cp:revision>9</cp:revision>
  <dcterms:created xsi:type="dcterms:W3CDTF">2015-05-19T09:29:00Z</dcterms:created>
  <dcterms:modified xsi:type="dcterms:W3CDTF">2015-06-15T14:22:00Z</dcterms:modified>
</cp:coreProperties>
</file>